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CEBB" w14:textId="77777777" w:rsidR="00A939D3" w:rsidRDefault="00C35788">
      <w:pPr>
        <w:pStyle w:val="Corpo"/>
      </w:pPr>
      <w:r>
        <w:t>MODIFICA DEL REGOLAMENTO:</w:t>
      </w:r>
    </w:p>
    <w:p w14:paraId="6B029759" w14:textId="77777777" w:rsidR="00A939D3" w:rsidRDefault="00A939D3">
      <w:pPr>
        <w:pStyle w:val="Corpo"/>
      </w:pPr>
    </w:p>
    <w:p w14:paraId="5D75331B" w14:textId="77777777" w:rsidR="00A939D3" w:rsidRDefault="00C35788" w:rsidP="00C35788">
      <w:pPr>
        <w:pStyle w:val="Corpo"/>
      </w:pPr>
      <w:r>
        <w:rPr>
          <w:rFonts w:eastAsia="Times New Roman"/>
        </w:rPr>
        <w:t>Al fine di facilitare l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approvazione dei documenti delle singole commissioni di lavoro e al fine di permettere ai singoli presidenti di emendare parti dei documenti stessi che </w:t>
      </w:r>
      <w:proofErr w:type="gramStart"/>
      <w:r>
        <w:rPr>
          <w:rFonts w:eastAsia="Times New Roman"/>
        </w:rPr>
        <w:t>verranno</w:t>
      </w:r>
      <w:proofErr w:type="gramEnd"/>
      <w:r>
        <w:rPr>
          <w:rFonts w:eastAsia="Times New Roman"/>
        </w:rPr>
        <w:t xml:space="preserve"> presentati ufficialmente in plenaria, si procede attraverso la presentazione anticipata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dei documenti in forma scritta delle singole commissioni a tutte le altre commissioni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2-3 ore prima dell'ultima plenaria . </w:t>
      </w:r>
      <w:r>
        <w:rPr>
          <w:rFonts w:eastAsia="Times New Roman"/>
        </w:rPr>
        <w:br/>
      </w:r>
      <w:r>
        <w:rPr>
          <w:rFonts w:eastAsia="Times New Roman"/>
        </w:rPr>
        <w:br/>
        <w:t>Dopo l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approvazione o la bocciatura di emendamenti sostitutivi, cassativi o aggiuntivi, si vota in commissione per intero il documento emendato che deve essere sottoscritto da almeno 2/3 della Commissione. </w:t>
      </w:r>
      <w:proofErr w:type="gramStart"/>
      <w:r>
        <w:rPr>
          <w:rFonts w:eastAsia="Times New Roman"/>
        </w:rPr>
        <w:t>(nota</w:t>
      </w:r>
      <w:proofErr w:type="gramEnd"/>
      <w:r>
        <w:rPr>
          <w:rFonts w:eastAsia="Times New Roman"/>
        </w:rPr>
        <w:t>: aggiunta dal CNPC 2014)</w:t>
      </w:r>
      <w:bookmarkStart w:id="0" w:name="_GoBack"/>
      <w:bookmarkEnd w:id="0"/>
    </w:p>
    <w:sectPr w:rsidR="00A939D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BDA7" w14:textId="77777777" w:rsidR="00000000" w:rsidRDefault="00C35788">
      <w:r>
        <w:separator/>
      </w:r>
    </w:p>
  </w:endnote>
  <w:endnote w:type="continuationSeparator" w:id="0">
    <w:p w14:paraId="19E442A4" w14:textId="77777777" w:rsidR="00000000" w:rsidRDefault="00C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9150" w14:textId="77777777" w:rsidR="00A939D3" w:rsidRDefault="00A939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83B9" w14:textId="77777777" w:rsidR="00000000" w:rsidRDefault="00C35788">
      <w:r>
        <w:separator/>
      </w:r>
    </w:p>
  </w:footnote>
  <w:footnote w:type="continuationSeparator" w:id="0">
    <w:p w14:paraId="3D57CFAF" w14:textId="77777777" w:rsidR="00000000" w:rsidRDefault="00C3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7311" w14:textId="77777777" w:rsidR="00A939D3" w:rsidRDefault="00A939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9D3"/>
    <w:rsid w:val="00A939D3"/>
    <w:rsid w:val="00C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C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</cp:lastModifiedBy>
  <cp:revision>2</cp:revision>
  <dcterms:created xsi:type="dcterms:W3CDTF">2015-04-20T10:28:00Z</dcterms:created>
  <dcterms:modified xsi:type="dcterms:W3CDTF">2015-04-20T10:29:00Z</dcterms:modified>
</cp:coreProperties>
</file>